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A23527" w:rsidRPr="0082449E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7" w:rsidRPr="0082449E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A23527" w:rsidRPr="0082449E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e-mail: 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PEC: piis003007@pec.istruzione.it</w:t>
            </w:r>
          </w:p>
        </w:tc>
      </w:tr>
    </w:tbl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E63AC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ATTIVITA’ SVOLTE </w:t>
      </w:r>
      <w:r w:rsidR="007B5E22" w:rsidRPr="0082449E">
        <w:rPr>
          <w:rFonts w:ascii="Calibri" w:eastAsia="Calibri" w:hAnsi="Calibri" w:cs="Calibri"/>
          <w:sz w:val="24"/>
          <w:szCs w:val="24"/>
        </w:rPr>
        <w:t xml:space="preserve"> </w:t>
      </w:r>
      <w:r w:rsidR="007B5E22" w:rsidRPr="00E63AC5">
        <w:rPr>
          <w:rFonts w:ascii="Calibri" w:eastAsia="Calibri" w:hAnsi="Calibri" w:cs="Calibri"/>
          <w:b/>
          <w:sz w:val="24"/>
          <w:szCs w:val="24"/>
        </w:rPr>
        <w:t>A.S. 2022/23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1" w:name="_4muz54wz7ni7" w:colFirst="0" w:colLast="0"/>
      <w:bookmarkEnd w:id="1"/>
    </w:p>
    <w:p w:rsidR="00A23527" w:rsidRPr="0082449E" w:rsidRDefault="00F946D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Nome e cognome </w:t>
      </w:r>
      <w:r w:rsidR="007B5E22" w:rsidRPr="0082449E">
        <w:rPr>
          <w:rFonts w:ascii="Calibri" w:eastAsia="Calibri" w:hAnsi="Calibri" w:cs="Calibri"/>
          <w:sz w:val="24"/>
          <w:szCs w:val="24"/>
        </w:rPr>
        <w:t>della docente:</w:t>
      </w:r>
      <w:r w:rsidR="00F73C02" w:rsidRPr="0082449E">
        <w:rPr>
          <w:rFonts w:ascii="Calibri" w:eastAsia="Calibri" w:hAnsi="Calibri" w:cs="Calibri"/>
          <w:sz w:val="24"/>
          <w:szCs w:val="24"/>
        </w:rPr>
        <w:t xml:space="preserve"> </w:t>
      </w:r>
      <w:r w:rsidR="00F73C02" w:rsidRPr="00DB79F1">
        <w:rPr>
          <w:rFonts w:ascii="Calibri" w:eastAsia="Calibri" w:hAnsi="Calibri" w:cs="Calibri"/>
          <w:b/>
          <w:sz w:val="24"/>
          <w:szCs w:val="24"/>
        </w:rPr>
        <w:t>Paola Mariani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 w:rsidRPr="0082449E">
        <w:rPr>
          <w:rFonts w:ascii="Calibri" w:eastAsia="Calibri" w:hAnsi="Calibri" w:cs="Calibri"/>
          <w:sz w:val="24"/>
          <w:szCs w:val="24"/>
        </w:rPr>
        <w:t xml:space="preserve">Disciplina insegnata: </w:t>
      </w:r>
      <w:r w:rsidR="00662F65" w:rsidRPr="00DB79F1">
        <w:rPr>
          <w:rFonts w:ascii="Calibri" w:eastAsia="Calibri" w:hAnsi="Calibri" w:cs="Calibri"/>
          <w:b/>
          <w:sz w:val="24"/>
          <w:szCs w:val="24"/>
        </w:rPr>
        <w:t>Tecniche della comunicazione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A23527" w:rsidRPr="0082449E" w:rsidRDefault="00F946D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Libro </w:t>
      </w:r>
      <w:r w:rsidR="007B5E22" w:rsidRPr="0082449E">
        <w:rPr>
          <w:rFonts w:ascii="Calibri" w:eastAsia="Calibri" w:hAnsi="Calibri" w:cs="Calibri"/>
          <w:sz w:val="24"/>
          <w:szCs w:val="24"/>
        </w:rPr>
        <w:t>di testo in uso</w:t>
      </w:r>
      <w:r w:rsidR="00F73C02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FC0174">
        <w:rPr>
          <w:rFonts w:ascii="Calibri" w:eastAsia="Calibri" w:hAnsi="Calibri" w:cs="Calibri"/>
          <w:sz w:val="24"/>
          <w:szCs w:val="24"/>
        </w:rPr>
        <w:t>Maura Mazzola, Principi di psicologia e comunicazione interpersonale,Ed. San Marco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Classe e Sezione</w:t>
      </w:r>
      <w:r w:rsidR="00662F65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E92F74">
        <w:rPr>
          <w:rFonts w:ascii="Calibri" w:eastAsia="Calibri" w:hAnsi="Calibri" w:cs="Calibri"/>
          <w:b/>
          <w:sz w:val="24"/>
          <w:szCs w:val="24"/>
        </w:rPr>
        <w:t>3 O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Indirizzo di studio</w:t>
      </w:r>
      <w:r w:rsidR="00662F65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662F65" w:rsidRPr="00DB79F1">
        <w:rPr>
          <w:rFonts w:ascii="Calibri" w:eastAsia="Calibri" w:hAnsi="Calibri" w:cs="Calibri"/>
          <w:b/>
          <w:sz w:val="24"/>
          <w:szCs w:val="24"/>
        </w:rPr>
        <w:t>Operatori del benessere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DB79F1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DB79F1">
        <w:rPr>
          <w:rFonts w:ascii="Calibri" w:eastAsia="Calibri" w:hAnsi="Calibri" w:cs="Calibri"/>
          <w:b/>
          <w:sz w:val="24"/>
          <w:szCs w:val="24"/>
        </w:rPr>
        <w:t>Competenze che si intendono sviluppare o traguardi di competenza</w:t>
      </w:r>
    </w:p>
    <w:p w:rsidR="00662F65" w:rsidRPr="0082449E" w:rsidRDefault="00662F6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662F6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L’obiettivo è condurre le ragazze alla consapevolezza di sé e del proprio compito e preparazione, competenze  richieste a chi intende affrontare un esame di qualifica da Estetista, Nello specifico della disciplina, l’obiettivo intermedio è saper gestire le relazioni con il cliente con equil</w:t>
      </w:r>
      <w:r w:rsidR="00F946D5">
        <w:rPr>
          <w:rFonts w:ascii="Calibri" w:eastAsia="Calibri" w:hAnsi="Calibri" w:cs="Calibri"/>
          <w:sz w:val="24"/>
          <w:szCs w:val="24"/>
        </w:rPr>
        <w:t>ibrio ed empatia ed attuare le p</w:t>
      </w:r>
      <w:r w:rsidRPr="0082449E">
        <w:rPr>
          <w:rFonts w:ascii="Calibri" w:eastAsia="Calibri" w:hAnsi="Calibri" w:cs="Calibri"/>
          <w:sz w:val="24"/>
          <w:szCs w:val="24"/>
        </w:rPr>
        <w:t>iù efficaci tecniche di marketing.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 xml:space="preserve">2. </w:t>
      </w:r>
      <w:r w:rsidRPr="00DB79F1">
        <w:rPr>
          <w:rFonts w:ascii="Calibri" w:eastAsia="Calibri" w:hAnsi="Calibri" w:cs="Calibri"/>
          <w:b/>
          <w:sz w:val="24"/>
          <w:szCs w:val="24"/>
        </w:rPr>
        <w:t>Descrizione di conoscenze e abilità, suddivise in percorsi didattici, evidenziando per ognuna quelle essenziali o minime</w:t>
      </w:r>
      <w:r w:rsidRPr="0082449E">
        <w:rPr>
          <w:rFonts w:ascii="Calibri" w:eastAsia="Calibri" w:hAnsi="Calibri" w:cs="Calibri"/>
          <w:sz w:val="24"/>
          <w:szCs w:val="24"/>
        </w:rPr>
        <w:t xml:space="preserve"> 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Percorso 1</w:t>
      </w:r>
      <w:r w:rsidR="0082449E">
        <w:rPr>
          <w:rFonts w:ascii="Calibri" w:eastAsia="Calibri" w:hAnsi="Calibri" w:cs="Calibri"/>
          <w:b/>
          <w:sz w:val="24"/>
          <w:szCs w:val="24"/>
        </w:rPr>
        <w:t xml:space="preserve"> Elementi di sociologia dei consumi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Competenze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utilizzare tecniche di Marketing efficienti ed efficaci.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Conoscenze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 Conoscere  tecniche di marketing: la comunicazione promozionale attraverso i mezzi di comunicazione di massa: televisione, radio, web, social network, cellulare.</w:t>
      </w:r>
      <w:r w:rsidR="0082449E" w:rsidRPr="0082449E">
        <w:rPr>
          <w:rFonts w:ascii="Calibri" w:eastAsia="Calibri" w:hAnsi="Calibri" w:cs="Calibri"/>
          <w:sz w:val="24"/>
          <w:szCs w:val="24"/>
        </w:rPr>
        <w:t xml:space="preserve"> Elementi di sociologia dei consumi. Definizione obiettivi e funzioni del marketing. La fidelizzazione del cliente: promozione della struttura e promozioni al cliente</w:t>
      </w:r>
      <w:r w:rsidR="0082449E"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Abilità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saper gestire negli elementi fondanti  le strategie di marketing  e il marketing dei servizi estetici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lastRenderedPageBreak/>
        <w:t>Obiettivi Minimi</w:t>
      </w:r>
      <w:r>
        <w:rPr>
          <w:rFonts w:ascii="Calibri" w:eastAsia="Calibri" w:hAnsi="Calibri" w:cs="Calibri"/>
          <w:sz w:val="24"/>
          <w:szCs w:val="24"/>
        </w:rPr>
        <w:t>:</w:t>
      </w:r>
      <w:r w:rsidR="000F0D81">
        <w:rPr>
          <w:rFonts w:ascii="Calibri" w:eastAsia="Calibri" w:hAnsi="Calibri" w:cs="Calibri"/>
          <w:sz w:val="24"/>
          <w:szCs w:val="24"/>
        </w:rPr>
        <w:t xml:space="preserve"> saper indicar</w:t>
      </w:r>
      <w:r w:rsidR="0082449E">
        <w:rPr>
          <w:rFonts w:ascii="Calibri" w:eastAsia="Calibri" w:hAnsi="Calibri" w:cs="Calibri"/>
          <w:sz w:val="24"/>
          <w:szCs w:val="24"/>
        </w:rPr>
        <w:t>e le fondamentali strategie di M</w:t>
      </w:r>
      <w:r w:rsidR="000F0D81">
        <w:rPr>
          <w:rFonts w:ascii="Calibri" w:eastAsia="Calibri" w:hAnsi="Calibri" w:cs="Calibri"/>
          <w:sz w:val="24"/>
          <w:szCs w:val="24"/>
        </w:rPr>
        <w:t>arketin</w:t>
      </w:r>
      <w:r w:rsidR="0082449E">
        <w:rPr>
          <w:rFonts w:ascii="Calibri" w:eastAsia="Calibri" w:hAnsi="Calibri" w:cs="Calibri"/>
          <w:sz w:val="24"/>
          <w:szCs w:val="24"/>
        </w:rPr>
        <w:t>g</w:t>
      </w:r>
      <w:r w:rsidR="000F0D81">
        <w:rPr>
          <w:rFonts w:ascii="Calibri" w:eastAsia="Calibri" w:hAnsi="Calibri" w:cs="Calibri"/>
          <w:sz w:val="24"/>
          <w:szCs w:val="24"/>
        </w:rPr>
        <w:t xml:space="preserve"> di un salone di Estetica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  <w:r w:rsidR="0082449E">
        <w:rPr>
          <w:rFonts w:ascii="Calibri" w:eastAsia="Calibri" w:hAnsi="Calibri" w:cs="Calibri"/>
          <w:b/>
          <w:sz w:val="24"/>
          <w:szCs w:val="24"/>
        </w:rPr>
        <w:t>: L’accoglienza del cliente e gli stili comunicativi.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Competenze:</w:t>
      </w:r>
      <w:r w:rsidR="00CC1DFF" w:rsidRPr="00CC1DFF">
        <w:rPr>
          <w:rFonts w:ascii="Calibri" w:eastAsia="Calibri" w:hAnsi="Calibri" w:cs="Calibri"/>
          <w:sz w:val="24"/>
          <w:szCs w:val="24"/>
        </w:rPr>
        <w:t xml:space="preserve"> essere in grado di gestire stili comunicativi efficaci nella relazione con il cliente e con il gruppo di lavoro.</w:t>
      </w:r>
      <w:r w:rsidR="00CC1DFF">
        <w:rPr>
          <w:rFonts w:ascii="Calibri" w:eastAsia="Calibri" w:hAnsi="Calibri" w:cs="Calibri"/>
          <w:sz w:val="24"/>
          <w:szCs w:val="24"/>
        </w:rPr>
        <w:t xml:space="preserve"> Accogliere, intrattenere, accomiatare il cliente secondo gli standard di qualità aziendale.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Conoscenze:</w:t>
      </w:r>
      <w:r w:rsidRPr="00606367">
        <w:rPr>
          <w:rFonts w:ascii="Arial" w:hAnsi="Arial" w:cs="Arial"/>
          <w:sz w:val="22"/>
          <w:szCs w:val="22"/>
        </w:rPr>
        <w:t xml:space="preserve"> </w:t>
      </w:r>
      <w:r w:rsidRPr="00606367">
        <w:rPr>
          <w:rFonts w:ascii="Calibri" w:eastAsia="Calibri" w:hAnsi="Calibri" w:cs="Calibri"/>
          <w:sz w:val="24"/>
          <w:szCs w:val="24"/>
        </w:rPr>
        <w:t>Conoscere le tecniche di accoglienza,  di intrattenimento del cliente e risoluzione di eventuali reclami.</w:t>
      </w:r>
      <w:r w:rsidR="00977A1C">
        <w:rPr>
          <w:rFonts w:ascii="Calibri" w:eastAsia="Calibri" w:hAnsi="Calibri" w:cs="Calibri"/>
          <w:sz w:val="24"/>
          <w:szCs w:val="24"/>
        </w:rPr>
        <w:t xml:space="preserve"> Conoscere le tipologie di cliente del modello Success </w:t>
      </w:r>
      <w:proofErr w:type="spellStart"/>
      <w:r w:rsidR="00977A1C">
        <w:rPr>
          <w:rFonts w:ascii="Calibri" w:eastAsia="Calibri" w:hAnsi="Calibri" w:cs="Calibri"/>
          <w:sz w:val="24"/>
          <w:szCs w:val="24"/>
        </w:rPr>
        <w:t>Insight</w:t>
      </w:r>
      <w:proofErr w:type="spellEnd"/>
      <w:r w:rsidR="00977A1C">
        <w:rPr>
          <w:rFonts w:ascii="Calibri" w:eastAsia="Calibri" w:hAnsi="Calibri" w:cs="Calibri"/>
          <w:sz w:val="24"/>
          <w:szCs w:val="24"/>
        </w:rPr>
        <w:t xml:space="preserve"> e degli assi cartesiani. </w:t>
      </w:r>
    </w:p>
    <w:p w:rsid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0636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606367">
        <w:rPr>
          <w:rFonts w:ascii="Calibri" w:eastAsia="Calibri" w:hAnsi="Calibri" w:cs="Calibri"/>
          <w:b/>
          <w:sz w:val="24"/>
          <w:szCs w:val="24"/>
        </w:rPr>
        <w:t>Abilità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606367">
        <w:rPr>
          <w:rFonts w:ascii="Calibri" w:eastAsia="Calibri" w:hAnsi="Calibri" w:cs="Calibri"/>
          <w:sz w:val="24"/>
          <w:szCs w:val="24"/>
        </w:rPr>
        <w:t>Accogliere, consigliare ed eseguire il trattamento</w:t>
      </w:r>
      <w:r>
        <w:rPr>
          <w:rFonts w:ascii="Calibri" w:eastAsia="Calibri" w:hAnsi="Calibri" w:cs="Calibri"/>
          <w:sz w:val="24"/>
          <w:szCs w:val="24"/>
        </w:rPr>
        <w:t>;</w:t>
      </w:r>
      <w:r w:rsidR="00CC1DFF">
        <w:rPr>
          <w:rFonts w:ascii="Calibri" w:eastAsia="Calibri" w:hAnsi="Calibri" w:cs="Calibri"/>
          <w:sz w:val="24"/>
          <w:szCs w:val="24"/>
        </w:rPr>
        <w:t>saper gestire il cliente in tutte le sue fasi di permanenza nella struttura;saper  illustrare correttamente i servizi e gli spazi;saper gestire i reclami</w:t>
      </w:r>
      <w:r w:rsidR="00FB012A">
        <w:rPr>
          <w:rFonts w:ascii="Calibri" w:eastAsia="Calibri" w:hAnsi="Calibri" w:cs="Calibri"/>
          <w:sz w:val="24"/>
          <w:szCs w:val="24"/>
        </w:rPr>
        <w:t>.</w:t>
      </w:r>
      <w:r w:rsidR="00977A1C" w:rsidRPr="00977A1C">
        <w:rPr>
          <w:rFonts w:ascii="Calibri" w:eastAsia="Calibri" w:hAnsi="Calibri" w:cs="Calibri"/>
          <w:sz w:val="24"/>
          <w:szCs w:val="24"/>
        </w:rPr>
        <w:t xml:space="preserve"> </w:t>
      </w:r>
      <w:r w:rsidR="00977A1C">
        <w:rPr>
          <w:rFonts w:ascii="Calibri" w:eastAsia="Calibri" w:hAnsi="Calibri" w:cs="Calibri"/>
          <w:sz w:val="24"/>
          <w:szCs w:val="24"/>
        </w:rPr>
        <w:t>Saper riconoscere e praticare gli aspetti della professionalità in campo estetico.</w:t>
      </w:r>
    </w:p>
    <w:p w:rsidR="00977A1C" w:rsidRDefault="00977A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A1177" w:rsidRP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Obiettivi minimi:</w:t>
      </w:r>
      <w:r>
        <w:rPr>
          <w:rFonts w:ascii="Calibri" w:eastAsia="Calibri" w:hAnsi="Calibri" w:cs="Calibri"/>
          <w:sz w:val="24"/>
          <w:szCs w:val="24"/>
        </w:rPr>
        <w:t xml:space="preserve"> conoscere e praticare le fondamentali tecniche dei accoglienza.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A23527" w:rsidRPr="00CC1DFF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CC1DFF" w:rsidRPr="00CC1DFF" w:rsidRDefault="00CC1DF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CC1DFF">
        <w:rPr>
          <w:rFonts w:ascii="Calibri" w:eastAsia="Calibri" w:hAnsi="Calibri" w:cs="Calibri"/>
          <w:b/>
          <w:sz w:val="24"/>
          <w:szCs w:val="24"/>
        </w:rPr>
        <w:t>Educazione digitale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la comunicazione sul web attraverso il </w:t>
      </w:r>
      <w:r>
        <w:rPr>
          <w:rFonts w:ascii="Calibri" w:eastAsia="Calibri" w:hAnsi="Calibri" w:cs="Calibri"/>
          <w:b/>
          <w:sz w:val="24"/>
          <w:szCs w:val="24"/>
        </w:rPr>
        <w:t xml:space="preserve">Manifesto delle parole non ostili </w:t>
      </w:r>
      <w:r w:rsidRPr="00CC1DFF">
        <w:rPr>
          <w:rFonts w:ascii="Calibri" w:eastAsia="Calibri" w:hAnsi="Calibri" w:cs="Calibri"/>
          <w:sz w:val="24"/>
          <w:szCs w:val="24"/>
        </w:rPr>
        <w:t xml:space="preserve">con </w:t>
      </w:r>
    </w:p>
    <w:p w:rsidR="00A23527" w:rsidRDefault="00CC1DF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particolare riferimento al Body </w:t>
      </w:r>
      <w:proofErr w:type="spellStart"/>
      <w:r>
        <w:rPr>
          <w:rFonts w:ascii="Calibri" w:eastAsia="Calibri" w:hAnsi="Calibri" w:cs="Calibri"/>
          <w:sz w:val="24"/>
          <w:szCs w:val="24"/>
        </w:rPr>
        <w:t>Shaming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Conoscenze: </w:t>
      </w:r>
      <w:r>
        <w:rPr>
          <w:rFonts w:ascii="Calibri" w:eastAsia="Calibri" w:hAnsi="Calibri" w:cs="Calibri"/>
          <w:sz w:val="24"/>
          <w:szCs w:val="24"/>
        </w:rPr>
        <w:t>conoscere i principi del Manifesto,con riflessione critica e motivata su ciascuno dei principi</w:t>
      </w:r>
    </w:p>
    <w:p w:rsidR="006A1177" w:rsidRP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Abilità: </w:t>
      </w:r>
      <w:r>
        <w:rPr>
          <w:rFonts w:ascii="Calibri" w:eastAsia="Calibri" w:hAnsi="Calibri" w:cs="Calibri"/>
          <w:sz w:val="24"/>
          <w:szCs w:val="24"/>
        </w:rPr>
        <w:t xml:space="preserve"> riconoscere comportamenti scorretti sul web ed essere in grado di evitarli personalmente e denunciarli.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A23527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Verifiche scritte a domande aperte, strutturate o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. Colloqui orali. Esemplificazioni pratiche di accoglienza del cliente.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23527" w:rsidRPr="00DB79F1" w:rsidRDefault="00DB79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>Nel valu</w:t>
      </w:r>
      <w:r w:rsidR="00047EE8">
        <w:rPr>
          <w:rFonts w:ascii="Calibri" w:eastAsia="Calibri" w:hAnsi="Calibri" w:cs="Calibri"/>
          <w:sz w:val="24"/>
          <w:szCs w:val="24"/>
        </w:rPr>
        <w:t>tare l’esposizione orale sono state</w:t>
      </w:r>
      <w:r>
        <w:rPr>
          <w:rFonts w:ascii="Calibri" w:eastAsia="Calibri" w:hAnsi="Calibri" w:cs="Calibri"/>
          <w:sz w:val="24"/>
          <w:szCs w:val="24"/>
        </w:rPr>
        <w:t xml:space="preserve"> c</w:t>
      </w:r>
      <w:r w:rsidR="00047EE8">
        <w:rPr>
          <w:rFonts w:ascii="Calibri" w:eastAsia="Calibri" w:hAnsi="Calibri" w:cs="Calibri"/>
          <w:sz w:val="24"/>
          <w:szCs w:val="24"/>
        </w:rPr>
        <w:t>onsiderate le seguenti capacità: c</w:t>
      </w:r>
      <w:r>
        <w:rPr>
          <w:rFonts w:ascii="Calibri" w:eastAsia="Calibri" w:hAnsi="Calibri" w:cs="Calibri"/>
          <w:sz w:val="24"/>
          <w:szCs w:val="24"/>
        </w:rPr>
        <w:t xml:space="preserve">onoscenza dei contenuti, chiarezza espositiva, uso del lessico specifico, grado di rielaborazione. </w:t>
      </w:r>
      <w:r w:rsidR="00047EE8">
        <w:rPr>
          <w:rFonts w:ascii="Calibri" w:eastAsia="Calibri" w:hAnsi="Calibri" w:cs="Calibri"/>
          <w:sz w:val="24"/>
          <w:szCs w:val="24"/>
        </w:rPr>
        <w:t>Le griglie utilizzate sono state</w:t>
      </w:r>
      <w:r>
        <w:rPr>
          <w:rFonts w:ascii="Calibri" w:eastAsia="Calibri" w:hAnsi="Calibri" w:cs="Calibri"/>
          <w:sz w:val="24"/>
          <w:szCs w:val="24"/>
        </w:rPr>
        <w:t xml:space="preserve"> condivise su </w:t>
      </w:r>
      <w:proofErr w:type="spellStart"/>
      <w:r>
        <w:rPr>
          <w:rFonts w:ascii="Calibri" w:eastAsia="Calibri" w:hAnsi="Calibri" w:cs="Calibri"/>
          <w:sz w:val="24"/>
          <w:szCs w:val="24"/>
        </w:rPr>
        <w:t>classroom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B79F1" w:rsidRDefault="00DB79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FB012A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Pr="00FB012A">
        <w:rPr>
          <w:rFonts w:ascii="Calibri" w:eastAsia="Calibri" w:hAnsi="Calibri" w:cs="Calibri"/>
          <w:sz w:val="24"/>
          <w:szCs w:val="24"/>
        </w:rPr>
        <w:t>Lezione frontale e dialogata. Predisposizione di schemi e mappe per facilitare l’apprendimento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Circle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cooperative </w:t>
      </w:r>
      <w:proofErr w:type="spellStart"/>
      <w:r>
        <w:rPr>
          <w:rFonts w:ascii="Calibri" w:eastAsia="Calibri" w:hAnsi="Calibri" w:cs="Calibri"/>
          <w:sz w:val="24"/>
          <w:szCs w:val="24"/>
        </w:rPr>
        <w:t>learning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peer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tutoring.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:rsidR="00A23527" w:rsidRDefault="00E740F8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, 29/05/2023</w:t>
      </w:r>
      <w:r w:rsidR="007B5E22">
        <w:rPr>
          <w:rFonts w:ascii="Calibri" w:eastAsia="Calibri" w:hAnsi="Calibri" w:cs="Calibri"/>
          <w:sz w:val="24"/>
          <w:szCs w:val="24"/>
        </w:rPr>
        <w:tab/>
        <w:t xml:space="preserve">       </w:t>
      </w:r>
      <w:r w:rsidR="00F946D5">
        <w:rPr>
          <w:rFonts w:ascii="Calibri" w:eastAsia="Calibri" w:hAnsi="Calibri" w:cs="Calibri"/>
          <w:sz w:val="24"/>
          <w:szCs w:val="24"/>
        </w:rPr>
        <w:t xml:space="preserve">                            La docente: Paola Mariani </w:t>
      </w:r>
    </w:p>
    <w:p w:rsidR="00E740F8" w:rsidRDefault="00E740F8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Le studentesse</w:t>
      </w:r>
    </w:p>
    <w:sectPr w:rsidR="00E740F8" w:rsidSect="00A2352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DB3"/>
    <w:multiLevelType w:val="hybridMultilevel"/>
    <w:tmpl w:val="8222D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characterSpacingControl w:val="doNotCompress"/>
  <w:compat/>
  <w:rsids>
    <w:rsidRoot w:val="00A23527"/>
    <w:rsid w:val="00047EE8"/>
    <w:rsid w:val="00050CEC"/>
    <w:rsid w:val="000B3917"/>
    <w:rsid w:val="000D0628"/>
    <w:rsid w:val="000F0D81"/>
    <w:rsid w:val="002C6240"/>
    <w:rsid w:val="00316CCF"/>
    <w:rsid w:val="003A41E1"/>
    <w:rsid w:val="004B79B7"/>
    <w:rsid w:val="00521EFF"/>
    <w:rsid w:val="00526447"/>
    <w:rsid w:val="00606367"/>
    <w:rsid w:val="00653633"/>
    <w:rsid w:val="00662F65"/>
    <w:rsid w:val="006A1177"/>
    <w:rsid w:val="006E3246"/>
    <w:rsid w:val="007B5E22"/>
    <w:rsid w:val="0082449E"/>
    <w:rsid w:val="00926182"/>
    <w:rsid w:val="00943C90"/>
    <w:rsid w:val="00977A1C"/>
    <w:rsid w:val="009C4E91"/>
    <w:rsid w:val="00A23527"/>
    <w:rsid w:val="00B06AFA"/>
    <w:rsid w:val="00BB14BE"/>
    <w:rsid w:val="00BD064B"/>
    <w:rsid w:val="00CC1DFF"/>
    <w:rsid w:val="00DB79F1"/>
    <w:rsid w:val="00DF7DAF"/>
    <w:rsid w:val="00E63AC5"/>
    <w:rsid w:val="00E740F8"/>
    <w:rsid w:val="00E92F74"/>
    <w:rsid w:val="00F63EBD"/>
    <w:rsid w:val="00F73C02"/>
    <w:rsid w:val="00F946D5"/>
    <w:rsid w:val="00FB012A"/>
    <w:rsid w:val="00FC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E91"/>
  </w:style>
  <w:style w:type="paragraph" w:styleId="Titolo1">
    <w:name w:val="heading 1"/>
    <w:basedOn w:val="normal"/>
    <w:next w:val="normal"/>
    <w:rsid w:val="00A23527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23527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3527"/>
  </w:style>
  <w:style w:type="table" w:customStyle="1" w:styleId="TableNormal">
    <w:name w:val="Table Normal"/>
    <w:rsid w:val="00A23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5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E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Mariani</dc:creator>
  <cp:lastModifiedBy>unieuro</cp:lastModifiedBy>
  <cp:revision>6</cp:revision>
  <dcterms:created xsi:type="dcterms:W3CDTF">2023-05-26T12:20:00Z</dcterms:created>
  <dcterms:modified xsi:type="dcterms:W3CDTF">2023-06-05T12:05:00Z</dcterms:modified>
</cp:coreProperties>
</file>